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30" w:rsidRPr="00421630" w:rsidRDefault="00CA09D7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Эмоциональное выгорание среди людей "помогающих профессий". </w:t>
      </w:r>
    </w:p>
    <w:p w:rsidR="00421630" w:rsidRDefault="00CA09D7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Чек-лист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</w:t>
      </w:r>
      <w:r w:rsidR="00421630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Натальи </w:t>
      </w:r>
      <w:proofErr w:type="spellStart"/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Барложецкой</w:t>
      </w:r>
      <w:proofErr w:type="spellEnd"/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детского</w:t>
      </w:r>
      <w:r w:rsidR="00421630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мейного и личностного</w:t>
      </w:r>
      <w:r w:rsidR="00421630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психолог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"Эмоциональное выгорание"</w:t>
      </w:r>
    </w:p>
    <w:p w:rsidR="00A00238" w:rsidRDefault="007B578E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5" w:history="1">
        <w:r w:rsidR="00421630" w:rsidRPr="00421630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https://www.youtube.com/watch?v=NT7MjlDCY4s&amp;t=88s</w:t>
        </w:r>
      </w:hyperlink>
      <w:r w:rsidR="00421630" w:rsidRPr="00421630">
        <w:rPr>
          <w:rFonts w:ascii="Times New Roman" w:hAnsi="Times New Roman" w:cs="Times New Roman"/>
          <w:sz w:val="24"/>
          <w:szCs w:val="24"/>
        </w:rPr>
        <w:t xml:space="preserve">   </w:t>
      </w:r>
      <w:r w:rsidR="00421630">
        <w:rPr>
          <w:rFonts w:ascii="Times New Roman" w:hAnsi="Times New Roman" w:cs="Times New Roman"/>
          <w:sz w:val="24"/>
          <w:szCs w:val="24"/>
        </w:rPr>
        <w:t>-</w:t>
      </w:r>
      <w:r w:rsidR="00421630" w:rsidRPr="00421630">
        <w:rPr>
          <w:rFonts w:ascii="Times New Roman" w:hAnsi="Times New Roman" w:cs="Times New Roman"/>
          <w:sz w:val="24"/>
          <w:szCs w:val="24"/>
        </w:rPr>
        <w:t xml:space="preserve"> видео </w:t>
      </w:r>
      <w:r w:rsidR="00421630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Эмоциональное выгорание среди людей "помогающих профессий".</w:t>
      </w:r>
      <w:r w:rsidR="00CA09D7" w:rsidRPr="004216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A09D7" w:rsidRPr="004216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Синдром эмоционального выгорания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нарастающее эмоциональное истощение, механизм психологической защиты, который проявляется полной или частичной эмоциональной глухотой в ответ на психотравмирующие факторы. Часто возникает у врачей, психологов, педагогов и людей, ухаживающих за детьми или пожилыми родственниками. Может проявляться в негативном отношении к "капризным" детям, пациентам и клиентам, ощущением професс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иональной непригодности и т. д.</w:t>
      </w:r>
      <w:r w:rsid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421630" w:rsidRPr="004216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Симптомами СЭВ являются:</w:t>
      </w:r>
      <w:proofErr w:type="gramStart"/>
      <w:r w:rsidR="00CA09D7" w:rsidRPr="0042163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постоянная усталость, слабость, вялость;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-частые головные боли;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-снижение иммунитета, отсутствие нормального сна;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-снижение зрения, болевые ощущения в спине;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-нарушение пищевого поведения – стресс “заедается” или “кусок в горло не лезет”;</w:t>
      </w:r>
      <w:proofErr w:type="gramStart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</w:t>
      </w:r>
      <w:proofErr w:type="gramEnd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желание от всех сбежать, остаться наедине с собой;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-избегание ответственности, лень, накапливание невыполненной работы;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-обиды, обвинения, раздражительность;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-зависть и жалобы на жизнь, везение окружающих;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-человек жалеет себя за то, что тяжело работает, что приходится “тратить” свою жизнь;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-негатив и пессимизм по отношению ко всему;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-безразличие к себе и окружающим;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-состояние разочарованности;</w:t>
      </w:r>
      <w:proofErr w:type="gramStart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</w:t>
      </w:r>
      <w:proofErr w:type="gramEnd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снижается самооценка;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-нет интереса к профессиональному развитию, своей работе;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-вспыльчивость, постоянное плохое настроение, депрессия.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Чек-лист профилактики эмоционального выгорания:</w:t>
      </w:r>
      <w:r w:rsidR="00CA09D7"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не менее двух выходных в неделю;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сон должен быть не менее 7 часов в сутки;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принятие пищи не менее 3-х раз в день;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всегда следить за своим здоровьем;</w:t>
      </w:r>
    </w:p>
    <w:p w:rsidR="00A00238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-при необходимости принимать витаминно-минеральный комплекс</w:t>
      </w:r>
    </w:p>
    <w:p w:rsidR="00A00238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-следить за гормональным балансом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занятие спортом;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утренняя зарядка;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общение с друзьями;</w:t>
      </w:r>
      <w:proofErr w:type="gramStart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</w:t>
      </w:r>
      <w:proofErr w:type="gramEnd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 всегда развиваться и учиться чему-то новому;</w:t>
      </w:r>
    </w:p>
    <w:p w:rsidR="00A00238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-вести дневник</w:t>
      </w:r>
    </w:p>
    <w:p w:rsidR="00A00238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-найдите или вспомните любимое занятие</w:t>
      </w:r>
    </w:p>
    <w:p w:rsidR="00A00238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-посетите ресурсное место, найдите его…</w:t>
      </w:r>
    </w:p>
    <w:p w:rsidR="00404584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-займитесь творчеством</w:t>
      </w:r>
    </w:p>
    <w:p w:rsidR="007B578E" w:rsidRDefault="00404584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читайте книги </w:t>
      </w:r>
    </w:p>
    <w:p w:rsidR="00A00238" w:rsidRDefault="007B578E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-больше гуляйте!!!!!</w:t>
      </w:r>
      <w:bookmarkStart w:id="0" w:name="_GoBack"/>
      <w:bookmarkEnd w:id="0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не принимать все неудачи и проблемы близко к сердцу.</w:t>
      </w:r>
    </w:p>
    <w:p w:rsidR="00421630" w:rsidRPr="00421630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-обращаться к специалистам за помощью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Упражнения</w:t>
      </w:r>
      <w:proofErr w:type="gramStart"/>
      <w:r w:rsidR="00CA09D7" w:rsidRPr="004216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Дыхательные упражнения – прислушайтесь к дыханию, начните дышать глубоко, задержите дыхание, затем на счет 5 выдыхайте, делайте так до 20 раз;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-Релаксация – лягте на пол, раскинув руки и ноги, полежите 1 – 2 минуты, с закрытыми глазами представляйте помещение, в котором находитесь, прислушайтесь к дыханию, медленно дышите, попеременно напрягайте конечности, качайте головой;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-Избавиться от СЭВ поможет постепенная релаксация всех частей тела, а также техники самомассажа, начинайте массировать конечности снизу вверх – это поможет лимфе выводить токсины из организма, что тоже полезно в процессе очищения тела и психики.</w:t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CA09D7" w:rsidRPr="00421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CA09D7" w:rsidRPr="00421630" w:rsidRDefault="00A00238" w:rsidP="00421630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необходимости получить </w:t>
      </w:r>
      <w:r w:rsidR="00B62F33">
        <w:rPr>
          <w:rFonts w:ascii="Times New Roman" w:hAnsi="Times New Roman" w:cs="Times New Roman"/>
          <w:sz w:val="24"/>
          <w:szCs w:val="24"/>
        </w:rPr>
        <w:t xml:space="preserve">платные услуги психологов и других специалистов онлайн и в режиме реального времени – </w:t>
      </w:r>
      <w:r>
        <w:rPr>
          <w:rFonts w:ascii="Times New Roman" w:hAnsi="Times New Roman" w:cs="Times New Roman"/>
          <w:sz w:val="24"/>
          <w:szCs w:val="24"/>
        </w:rPr>
        <w:t xml:space="preserve">можно обратиться </w:t>
      </w:r>
      <w:r w:rsidR="00B62F33">
        <w:rPr>
          <w:rFonts w:ascii="Times New Roman" w:hAnsi="Times New Roman" w:cs="Times New Roman"/>
          <w:sz w:val="24"/>
          <w:szCs w:val="24"/>
        </w:rPr>
        <w:t>за информацией, координатами специалистов к школьному психологу А.С. Коротковой</w:t>
      </w:r>
    </w:p>
    <w:sectPr w:rsidR="00CA09D7" w:rsidRPr="00421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8A"/>
    <w:rsid w:val="00077412"/>
    <w:rsid w:val="001452C8"/>
    <w:rsid w:val="00404584"/>
    <w:rsid w:val="00421630"/>
    <w:rsid w:val="00530A8A"/>
    <w:rsid w:val="007B578E"/>
    <w:rsid w:val="00A00238"/>
    <w:rsid w:val="00B62F33"/>
    <w:rsid w:val="00BE6B5B"/>
    <w:rsid w:val="00CA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9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9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T7MjlDCY4s&amp;t=88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4</cp:revision>
  <dcterms:created xsi:type="dcterms:W3CDTF">2021-04-02T11:21:00Z</dcterms:created>
  <dcterms:modified xsi:type="dcterms:W3CDTF">2021-04-02T12:51:00Z</dcterms:modified>
</cp:coreProperties>
</file>